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2B6E" w:rsidRDefault="000A2252">
      <w:r>
        <w:rPr>
          <w:noProof/>
        </w:rPr>
        <w:drawing>
          <wp:inline distT="0" distB="0" distL="0" distR="0">
            <wp:extent cx="4171950" cy="927099"/>
            <wp:effectExtent l="19050" t="0" r="0" b="0"/>
            <wp:docPr id="2" name="Picture 2" descr="FVWD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VWDB Logo"/>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187400" cy="930532"/>
                    </a:xfrm>
                    <a:prstGeom prst="rect">
                      <a:avLst/>
                    </a:prstGeom>
                    <a:noFill/>
                    <a:ln>
                      <a:noFill/>
                    </a:ln>
                  </pic:spPr>
                </pic:pic>
              </a:graphicData>
            </a:graphic>
          </wp:inline>
        </w:drawing>
      </w:r>
    </w:p>
    <w:p w:rsidR="000A2252" w:rsidRPr="00966223" w:rsidRDefault="000A2252" w:rsidP="00FF312B">
      <w:pPr>
        <w:spacing w:after="0" w:line="240" w:lineRule="auto"/>
        <w:rPr>
          <w:sz w:val="12"/>
          <w:szCs w:val="12"/>
        </w:rPr>
      </w:pPr>
    </w:p>
    <w:p w:rsidR="000A2252" w:rsidRPr="000402E8" w:rsidRDefault="00A373DE" w:rsidP="000402E8">
      <w:pPr>
        <w:jc w:val="center"/>
        <w:rPr>
          <w:b/>
          <w:sz w:val="28"/>
          <w:szCs w:val="28"/>
          <w:u w:val="single"/>
        </w:rPr>
      </w:pPr>
      <w:r w:rsidRPr="000402E8">
        <w:rPr>
          <w:b/>
          <w:sz w:val="28"/>
          <w:szCs w:val="28"/>
          <w:u w:val="single"/>
        </w:rPr>
        <w:t>AGENDA</w:t>
      </w:r>
      <w:r w:rsidR="000C0432">
        <w:rPr>
          <w:b/>
          <w:sz w:val="28"/>
          <w:szCs w:val="28"/>
          <w:u w:val="single"/>
        </w:rPr>
        <w:t xml:space="preserve"> </w:t>
      </w:r>
    </w:p>
    <w:p w:rsidR="0027732F" w:rsidRPr="00E073ED" w:rsidRDefault="006352BB" w:rsidP="00990313">
      <w:pPr>
        <w:autoSpaceDE w:val="0"/>
        <w:autoSpaceDN w:val="0"/>
        <w:adjustRightInd w:val="0"/>
        <w:spacing w:after="0" w:line="300" w:lineRule="auto"/>
        <w:jc w:val="center"/>
        <w:rPr>
          <w:rFonts w:ascii="Times New Roman" w:eastAsia="Calibri" w:hAnsi="Times New Roman" w:cs="Times New Roman"/>
          <w:b/>
          <w:spacing w:val="-6"/>
          <w:sz w:val="24"/>
          <w:szCs w:val="24"/>
        </w:rPr>
      </w:pPr>
      <w:r w:rsidRPr="00E073ED">
        <w:rPr>
          <w:rFonts w:ascii="Times New Roman" w:eastAsia="Calibri" w:hAnsi="Times New Roman" w:cs="Times New Roman"/>
          <w:b/>
          <w:spacing w:val="-6"/>
          <w:sz w:val="24"/>
          <w:szCs w:val="24"/>
        </w:rPr>
        <w:t xml:space="preserve">The Fox Valley Workforce Development Board </w:t>
      </w:r>
      <w:r w:rsidR="00F55A64">
        <w:rPr>
          <w:rFonts w:ascii="Times New Roman" w:eastAsia="Calibri" w:hAnsi="Times New Roman" w:cs="Times New Roman"/>
          <w:b/>
          <w:spacing w:val="-6"/>
          <w:sz w:val="24"/>
          <w:szCs w:val="24"/>
        </w:rPr>
        <w:t>will hold a</w:t>
      </w:r>
    </w:p>
    <w:p w:rsidR="006352BB" w:rsidRDefault="00E073ED" w:rsidP="00990313">
      <w:pPr>
        <w:autoSpaceDE w:val="0"/>
        <w:autoSpaceDN w:val="0"/>
        <w:adjustRightInd w:val="0"/>
        <w:spacing w:after="0" w:line="300" w:lineRule="auto"/>
        <w:jc w:val="center"/>
        <w:rPr>
          <w:rFonts w:ascii="Times New Roman" w:eastAsia="Calibri" w:hAnsi="Times New Roman" w:cs="Times New Roman"/>
          <w:b/>
          <w:spacing w:val="-6"/>
          <w:sz w:val="24"/>
          <w:szCs w:val="24"/>
        </w:rPr>
      </w:pPr>
      <w:proofErr w:type="gramStart"/>
      <w:r>
        <w:rPr>
          <w:rFonts w:ascii="Times New Roman" w:eastAsia="Calibri" w:hAnsi="Times New Roman" w:cs="Times New Roman"/>
          <w:b/>
          <w:spacing w:val="-6"/>
          <w:sz w:val="24"/>
          <w:szCs w:val="24"/>
        </w:rPr>
        <w:t xml:space="preserve">Board of Director </w:t>
      </w:r>
      <w:r w:rsidR="006352BB" w:rsidRPr="00E073ED">
        <w:rPr>
          <w:rFonts w:ascii="Times New Roman" w:eastAsia="Calibri" w:hAnsi="Times New Roman" w:cs="Times New Roman"/>
          <w:b/>
          <w:spacing w:val="-6"/>
          <w:sz w:val="24"/>
          <w:szCs w:val="24"/>
        </w:rPr>
        <w:t>meeting on</w:t>
      </w:r>
      <w:r w:rsidR="00F55A64">
        <w:rPr>
          <w:rFonts w:ascii="Times New Roman" w:eastAsia="Calibri" w:hAnsi="Times New Roman" w:cs="Times New Roman"/>
          <w:b/>
          <w:spacing w:val="-6"/>
          <w:sz w:val="24"/>
          <w:szCs w:val="24"/>
        </w:rPr>
        <w:t xml:space="preserve"> </w:t>
      </w:r>
      <w:r w:rsidR="0027732F">
        <w:rPr>
          <w:rFonts w:ascii="Times New Roman" w:eastAsia="Calibri" w:hAnsi="Times New Roman" w:cs="Times New Roman"/>
          <w:b/>
          <w:spacing w:val="-6"/>
          <w:sz w:val="24"/>
          <w:szCs w:val="24"/>
        </w:rPr>
        <w:t>Thurs</w:t>
      </w:r>
      <w:r w:rsidR="006352BB">
        <w:rPr>
          <w:rFonts w:ascii="Times New Roman" w:eastAsia="Calibri" w:hAnsi="Times New Roman" w:cs="Times New Roman"/>
          <w:b/>
          <w:spacing w:val="-6"/>
          <w:sz w:val="24"/>
          <w:szCs w:val="24"/>
        </w:rPr>
        <w:t xml:space="preserve">day, </w:t>
      </w:r>
      <w:r w:rsidR="00DD3C89">
        <w:rPr>
          <w:rFonts w:ascii="Times New Roman" w:eastAsia="Calibri" w:hAnsi="Times New Roman" w:cs="Times New Roman"/>
          <w:b/>
          <w:spacing w:val="-6"/>
          <w:sz w:val="24"/>
          <w:szCs w:val="24"/>
        </w:rPr>
        <w:t>March</w:t>
      </w:r>
      <w:r w:rsidR="00E45A8B">
        <w:rPr>
          <w:rFonts w:ascii="Times New Roman" w:eastAsia="Calibri" w:hAnsi="Times New Roman" w:cs="Times New Roman"/>
          <w:b/>
          <w:spacing w:val="-6"/>
          <w:sz w:val="24"/>
          <w:szCs w:val="24"/>
        </w:rPr>
        <w:t xml:space="preserve"> 20, 2014 a</w:t>
      </w:r>
      <w:r w:rsidR="006352BB">
        <w:rPr>
          <w:rFonts w:ascii="Times New Roman" w:eastAsia="Calibri" w:hAnsi="Times New Roman" w:cs="Times New Roman"/>
          <w:b/>
          <w:spacing w:val="-6"/>
          <w:sz w:val="24"/>
          <w:szCs w:val="24"/>
        </w:rPr>
        <w:t xml:space="preserve">t </w:t>
      </w:r>
      <w:r w:rsidR="0027732F">
        <w:rPr>
          <w:rFonts w:ascii="Times New Roman" w:eastAsia="Calibri" w:hAnsi="Times New Roman" w:cs="Times New Roman"/>
          <w:b/>
          <w:spacing w:val="-6"/>
          <w:sz w:val="24"/>
          <w:szCs w:val="24"/>
        </w:rPr>
        <w:t>2</w:t>
      </w:r>
      <w:r w:rsidR="006352BB">
        <w:rPr>
          <w:rFonts w:ascii="Times New Roman" w:eastAsia="Calibri" w:hAnsi="Times New Roman" w:cs="Times New Roman"/>
          <w:b/>
          <w:spacing w:val="-6"/>
          <w:sz w:val="24"/>
          <w:szCs w:val="24"/>
        </w:rPr>
        <w:t xml:space="preserve">:00 </w:t>
      </w:r>
      <w:r w:rsidR="0027732F">
        <w:rPr>
          <w:rFonts w:ascii="Times New Roman" w:eastAsia="Calibri" w:hAnsi="Times New Roman" w:cs="Times New Roman"/>
          <w:b/>
          <w:spacing w:val="-6"/>
          <w:sz w:val="24"/>
          <w:szCs w:val="24"/>
        </w:rPr>
        <w:t>P.</w:t>
      </w:r>
      <w:r w:rsidR="006352BB">
        <w:rPr>
          <w:rFonts w:ascii="Times New Roman" w:eastAsia="Calibri" w:hAnsi="Times New Roman" w:cs="Times New Roman"/>
          <w:b/>
          <w:spacing w:val="-6"/>
          <w:sz w:val="24"/>
          <w:szCs w:val="24"/>
        </w:rPr>
        <w:t>M.</w:t>
      </w:r>
      <w:proofErr w:type="gramEnd"/>
    </w:p>
    <w:p w:rsidR="00185569" w:rsidRPr="00E073ED" w:rsidRDefault="002055DE" w:rsidP="00990313">
      <w:pPr>
        <w:autoSpaceDE w:val="0"/>
        <w:autoSpaceDN w:val="0"/>
        <w:adjustRightInd w:val="0"/>
        <w:spacing w:after="0" w:line="300" w:lineRule="auto"/>
        <w:jc w:val="center"/>
        <w:rPr>
          <w:rFonts w:ascii="Times New Roman" w:eastAsia="Calibri" w:hAnsi="Times New Roman" w:cs="Times New Roman"/>
          <w:b/>
          <w:spacing w:val="-6"/>
          <w:sz w:val="28"/>
          <w:szCs w:val="24"/>
        </w:rPr>
      </w:pPr>
      <w:proofErr w:type="gramStart"/>
      <w:r w:rsidRPr="00F55A64">
        <w:rPr>
          <w:rFonts w:ascii="Times New Roman" w:eastAsia="Calibri" w:hAnsi="Times New Roman" w:cs="Times New Roman"/>
          <w:b/>
          <w:spacing w:val="-6"/>
          <w:sz w:val="28"/>
          <w:szCs w:val="24"/>
          <w:highlight w:val="yellow"/>
        </w:rPr>
        <w:t>at</w:t>
      </w:r>
      <w:proofErr w:type="gramEnd"/>
      <w:r w:rsidRPr="00F55A64">
        <w:rPr>
          <w:rFonts w:ascii="Times New Roman" w:eastAsia="Calibri" w:hAnsi="Times New Roman" w:cs="Times New Roman"/>
          <w:b/>
          <w:spacing w:val="-6"/>
          <w:sz w:val="28"/>
          <w:szCs w:val="24"/>
          <w:highlight w:val="yellow"/>
        </w:rPr>
        <w:t xml:space="preserve"> Waupaca Foundry</w:t>
      </w:r>
    </w:p>
    <w:p w:rsidR="006352BB" w:rsidRPr="00F55A64" w:rsidRDefault="006352BB" w:rsidP="006352BB">
      <w:pPr>
        <w:spacing w:after="0" w:line="240" w:lineRule="auto"/>
        <w:rPr>
          <w:rFonts w:ascii="Times New Roman" w:eastAsia="Calibri" w:hAnsi="Times New Roman" w:cs="Times New Roman"/>
          <w:sz w:val="16"/>
          <w:szCs w:val="16"/>
        </w:rPr>
      </w:pPr>
    </w:p>
    <w:p w:rsidR="006352BB" w:rsidRDefault="006352BB" w:rsidP="00FF312B">
      <w:pPr>
        <w:numPr>
          <w:ilvl w:val="0"/>
          <w:numId w:val="4"/>
        </w:numPr>
        <w:spacing w:after="0" w:line="240" w:lineRule="auto"/>
        <w:ind w:left="1980" w:hanging="540"/>
        <w:rPr>
          <w:rFonts w:ascii="Times New Roman" w:eastAsia="Calibri" w:hAnsi="Times New Roman" w:cs="Times New Roman"/>
          <w:sz w:val="24"/>
        </w:rPr>
      </w:pPr>
      <w:r w:rsidRPr="00723B5A">
        <w:rPr>
          <w:rFonts w:ascii="Times New Roman" w:eastAsia="Calibri" w:hAnsi="Times New Roman" w:cs="Times New Roman"/>
          <w:sz w:val="24"/>
        </w:rPr>
        <w:t>Call to Order</w:t>
      </w:r>
    </w:p>
    <w:p w:rsidR="006352BB" w:rsidRDefault="00264D5F"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Introductions</w:t>
      </w:r>
    </w:p>
    <w:p w:rsidR="006352BB" w:rsidRPr="000F6CA1" w:rsidRDefault="006352BB"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Approval of Minutes</w:t>
      </w:r>
      <w:r w:rsidR="00040372">
        <w:rPr>
          <w:rFonts w:ascii="Times New Roman" w:eastAsia="Calibri" w:hAnsi="Times New Roman" w:cs="Times New Roman"/>
          <w:sz w:val="24"/>
        </w:rPr>
        <w:t xml:space="preserve"> from </w:t>
      </w:r>
      <w:r w:rsidR="00E45A8B">
        <w:rPr>
          <w:rFonts w:ascii="Times New Roman" w:eastAsia="Calibri" w:hAnsi="Times New Roman" w:cs="Times New Roman"/>
          <w:sz w:val="24"/>
        </w:rPr>
        <w:t>11</w:t>
      </w:r>
      <w:r w:rsidR="00264D5F">
        <w:rPr>
          <w:rFonts w:ascii="Times New Roman" w:eastAsia="Calibri" w:hAnsi="Times New Roman" w:cs="Times New Roman"/>
          <w:sz w:val="24"/>
        </w:rPr>
        <w:t>/</w:t>
      </w:r>
      <w:r w:rsidR="00E45A8B">
        <w:rPr>
          <w:rFonts w:ascii="Times New Roman" w:eastAsia="Calibri" w:hAnsi="Times New Roman" w:cs="Times New Roman"/>
          <w:sz w:val="24"/>
        </w:rPr>
        <w:t>2</w:t>
      </w:r>
      <w:r w:rsidR="00264D5F">
        <w:rPr>
          <w:rFonts w:ascii="Times New Roman" w:eastAsia="Calibri" w:hAnsi="Times New Roman" w:cs="Times New Roman"/>
          <w:sz w:val="24"/>
        </w:rPr>
        <w:t>1/1</w:t>
      </w:r>
      <w:r w:rsidR="0071098D">
        <w:rPr>
          <w:rFonts w:ascii="Times New Roman" w:eastAsia="Calibri" w:hAnsi="Times New Roman" w:cs="Times New Roman"/>
          <w:sz w:val="24"/>
        </w:rPr>
        <w:t>3</w:t>
      </w:r>
      <w:r w:rsidR="00040372">
        <w:rPr>
          <w:rFonts w:ascii="Times New Roman" w:eastAsia="Calibri" w:hAnsi="Times New Roman" w:cs="Times New Roman"/>
          <w:sz w:val="24"/>
        </w:rPr>
        <w:t xml:space="preserve"> meeting</w:t>
      </w:r>
      <w:r>
        <w:rPr>
          <w:rFonts w:ascii="Times New Roman" w:eastAsia="Calibri" w:hAnsi="Times New Roman" w:cs="Times New Roman"/>
          <w:sz w:val="24"/>
        </w:rPr>
        <w:t xml:space="preserve"> </w:t>
      </w:r>
      <w:r w:rsidRPr="006F2875">
        <w:rPr>
          <w:rFonts w:ascii="Times New Roman" w:eastAsia="Calibri" w:hAnsi="Times New Roman" w:cs="Times New Roman"/>
          <w:i/>
          <w:color w:val="FF0000"/>
          <w:sz w:val="24"/>
        </w:rPr>
        <w:t>(Action Item)</w:t>
      </w:r>
    </w:p>
    <w:p w:rsidR="00C615D8" w:rsidRDefault="00C615D8"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Move to Closed Session as per State Statute 19.85(1)(b) for Personnel</w:t>
      </w:r>
      <w:r>
        <w:rPr>
          <w:rFonts w:ascii="Times New Roman" w:eastAsia="Calibri" w:hAnsi="Times New Roman" w:cs="Times New Roman"/>
          <w:bCs/>
          <w:sz w:val="24"/>
          <w:szCs w:val="24"/>
        </w:rPr>
        <w:t xml:space="preserve"> </w:t>
      </w:r>
      <w:r w:rsidRPr="007F4F00">
        <w:rPr>
          <w:rFonts w:ascii="Times New Roman" w:eastAsia="Calibri" w:hAnsi="Times New Roman" w:cs="Times New Roman"/>
          <w:i/>
          <w:color w:val="FF0000"/>
          <w:sz w:val="24"/>
        </w:rPr>
        <w:t>(Action Item)</w:t>
      </w:r>
    </w:p>
    <w:p w:rsidR="00C615D8" w:rsidRDefault="00C615D8"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 xml:space="preserve">Return to Open Session as per State Statute 19.85(1)(b) for Personnel </w:t>
      </w:r>
      <w:r w:rsidRPr="00C615D8">
        <w:rPr>
          <w:rFonts w:ascii="Times New Roman" w:eastAsia="Calibri" w:hAnsi="Times New Roman" w:cs="Times New Roman"/>
          <w:i/>
          <w:color w:val="FF0000"/>
          <w:sz w:val="24"/>
        </w:rPr>
        <w:t>(Action Item)</w:t>
      </w:r>
    </w:p>
    <w:p w:rsidR="00C615D8" w:rsidRDefault="00C615D8"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 xml:space="preserve">Approval of actions discussed in Closed Session </w:t>
      </w:r>
      <w:r w:rsidRPr="00C615D8">
        <w:rPr>
          <w:rFonts w:ascii="Times New Roman" w:eastAsia="Calibri" w:hAnsi="Times New Roman" w:cs="Times New Roman"/>
          <w:i/>
          <w:color w:val="FF0000"/>
          <w:sz w:val="24"/>
        </w:rPr>
        <w:t>(Action Item)</w:t>
      </w:r>
    </w:p>
    <w:p w:rsidR="00FF312B" w:rsidRPr="00DD3C89" w:rsidRDefault="00FF312B"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 xml:space="preserve">Designation of an Ad Hoc Nomination Committee </w:t>
      </w:r>
      <w:r w:rsidRPr="00FF312B">
        <w:rPr>
          <w:rFonts w:ascii="Times New Roman" w:eastAsia="Calibri" w:hAnsi="Times New Roman" w:cs="Times New Roman"/>
          <w:i/>
          <w:color w:val="FF0000"/>
          <w:sz w:val="24"/>
        </w:rPr>
        <w:t>(Action Item)</w:t>
      </w:r>
    </w:p>
    <w:p w:rsidR="00DD3C89" w:rsidRPr="00DD3C89" w:rsidRDefault="00DD3C89"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 xml:space="preserve">Discussion </w:t>
      </w:r>
      <w:r w:rsidR="00365D0B">
        <w:rPr>
          <w:rFonts w:ascii="Times New Roman" w:eastAsia="Calibri" w:hAnsi="Times New Roman" w:cs="Times New Roman"/>
          <w:sz w:val="24"/>
        </w:rPr>
        <w:t xml:space="preserve">on </w:t>
      </w:r>
      <w:r>
        <w:rPr>
          <w:rFonts w:ascii="Times New Roman" w:eastAsia="Calibri" w:hAnsi="Times New Roman" w:cs="Times New Roman"/>
          <w:sz w:val="24"/>
        </w:rPr>
        <w:t xml:space="preserve">and approval of MOU with WWDA </w:t>
      </w:r>
      <w:r w:rsidRPr="00DD3C89">
        <w:rPr>
          <w:rFonts w:ascii="Times New Roman" w:eastAsia="Calibri" w:hAnsi="Times New Roman" w:cs="Times New Roman"/>
          <w:i/>
          <w:color w:val="FF0000"/>
          <w:sz w:val="24"/>
        </w:rPr>
        <w:t>(Action Item)</w:t>
      </w:r>
    </w:p>
    <w:p w:rsidR="000F6CA1" w:rsidRPr="000F6CA1" w:rsidRDefault="00185569"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Committee Updates</w:t>
      </w:r>
    </w:p>
    <w:p w:rsidR="002F6260" w:rsidRDefault="002F6260" w:rsidP="00F55A64">
      <w:pPr>
        <w:numPr>
          <w:ilvl w:val="1"/>
          <w:numId w:val="4"/>
        </w:numPr>
        <w:spacing w:after="0" w:line="240" w:lineRule="auto"/>
        <w:ind w:left="2520"/>
        <w:rPr>
          <w:rFonts w:ascii="Times New Roman" w:eastAsia="Calibri" w:hAnsi="Times New Roman" w:cs="Times New Roman"/>
          <w:sz w:val="24"/>
        </w:rPr>
      </w:pPr>
      <w:r>
        <w:rPr>
          <w:rFonts w:ascii="Times New Roman" w:eastAsia="Calibri" w:hAnsi="Times New Roman" w:cs="Times New Roman"/>
          <w:sz w:val="24"/>
        </w:rPr>
        <w:t>Finance Report</w:t>
      </w:r>
    </w:p>
    <w:p w:rsidR="008848BB" w:rsidRDefault="008848BB" w:rsidP="008848BB">
      <w:pPr>
        <w:numPr>
          <w:ilvl w:val="2"/>
          <w:numId w:val="4"/>
        </w:numPr>
        <w:spacing w:after="0" w:line="240" w:lineRule="auto"/>
        <w:ind w:left="2880"/>
        <w:rPr>
          <w:rFonts w:ascii="Times New Roman" w:eastAsia="Calibri" w:hAnsi="Times New Roman" w:cs="Times New Roman"/>
          <w:sz w:val="24"/>
        </w:rPr>
      </w:pPr>
      <w:r>
        <w:rPr>
          <w:rFonts w:ascii="Times New Roman" w:eastAsia="Calibri" w:hAnsi="Times New Roman" w:cs="Times New Roman"/>
          <w:sz w:val="24"/>
        </w:rPr>
        <w:t xml:space="preserve">Approval of annual audit report from Reilly, </w:t>
      </w:r>
      <w:proofErr w:type="spellStart"/>
      <w:r>
        <w:rPr>
          <w:rFonts w:ascii="Times New Roman" w:eastAsia="Calibri" w:hAnsi="Times New Roman" w:cs="Times New Roman"/>
          <w:sz w:val="24"/>
        </w:rPr>
        <w:t>Penner</w:t>
      </w:r>
      <w:proofErr w:type="spellEnd"/>
      <w:r>
        <w:rPr>
          <w:rFonts w:ascii="Times New Roman" w:eastAsia="Calibri" w:hAnsi="Times New Roman" w:cs="Times New Roman"/>
          <w:sz w:val="24"/>
        </w:rPr>
        <w:t xml:space="preserve"> &amp; Benton </w:t>
      </w:r>
      <w:r w:rsidRPr="008848BB">
        <w:rPr>
          <w:rFonts w:ascii="Times New Roman" w:eastAsia="Calibri" w:hAnsi="Times New Roman" w:cs="Times New Roman"/>
          <w:i/>
          <w:color w:val="FF0000"/>
          <w:sz w:val="24"/>
        </w:rPr>
        <w:t>(Action Item)</w:t>
      </w:r>
    </w:p>
    <w:p w:rsidR="00185569" w:rsidRDefault="00185569" w:rsidP="00F55A64">
      <w:pPr>
        <w:numPr>
          <w:ilvl w:val="1"/>
          <w:numId w:val="4"/>
        </w:numPr>
        <w:spacing w:after="0" w:line="240" w:lineRule="auto"/>
        <w:ind w:left="2520"/>
        <w:rPr>
          <w:rFonts w:ascii="Times New Roman" w:eastAsia="Calibri" w:hAnsi="Times New Roman" w:cs="Times New Roman"/>
          <w:sz w:val="24"/>
        </w:rPr>
      </w:pPr>
      <w:r>
        <w:rPr>
          <w:rFonts w:ascii="Times New Roman" w:eastAsia="Calibri" w:hAnsi="Times New Roman" w:cs="Times New Roman"/>
          <w:sz w:val="24"/>
        </w:rPr>
        <w:t>Policy Committee Report</w:t>
      </w:r>
    </w:p>
    <w:p w:rsidR="00FF312B" w:rsidRDefault="00FF312B" w:rsidP="00F55A64">
      <w:pPr>
        <w:numPr>
          <w:ilvl w:val="2"/>
          <w:numId w:val="4"/>
        </w:numPr>
        <w:spacing w:after="0" w:line="240" w:lineRule="auto"/>
        <w:ind w:left="3060" w:hanging="360"/>
        <w:rPr>
          <w:rFonts w:ascii="Times New Roman" w:eastAsia="Calibri" w:hAnsi="Times New Roman" w:cs="Times New Roman"/>
          <w:sz w:val="24"/>
        </w:rPr>
      </w:pPr>
      <w:r>
        <w:rPr>
          <w:rFonts w:ascii="Times New Roman" w:eastAsia="Calibri" w:hAnsi="Times New Roman" w:cs="Times New Roman"/>
          <w:sz w:val="24"/>
        </w:rPr>
        <w:t>Discussion of Policy Review Plan</w:t>
      </w:r>
    </w:p>
    <w:p w:rsidR="00FF312B" w:rsidRDefault="00FF312B" w:rsidP="00F55A64">
      <w:pPr>
        <w:numPr>
          <w:ilvl w:val="2"/>
          <w:numId w:val="4"/>
        </w:numPr>
        <w:spacing w:after="0" w:line="240" w:lineRule="auto"/>
        <w:ind w:left="3060" w:hanging="360"/>
        <w:rPr>
          <w:rFonts w:ascii="Times New Roman" w:eastAsia="Calibri" w:hAnsi="Times New Roman" w:cs="Times New Roman"/>
          <w:sz w:val="24"/>
        </w:rPr>
      </w:pPr>
      <w:r>
        <w:rPr>
          <w:rFonts w:ascii="Times New Roman" w:eastAsia="Calibri" w:hAnsi="Times New Roman" w:cs="Times New Roman"/>
          <w:sz w:val="24"/>
        </w:rPr>
        <w:t xml:space="preserve">Recommendation to dissolve Policy Committee </w:t>
      </w:r>
      <w:r w:rsidRPr="00FF312B">
        <w:rPr>
          <w:rFonts w:ascii="Times New Roman" w:eastAsia="Calibri" w:hAnsi="Times New Roman" w:cs="Times New Roman"/>
          <w:i/>
          <w:color w:val="FF0000"/>
          <w:sz w:val="24"/>
        </w:rPr>
        <w:t>(Action Item)</w:t>
      </w:r>
    </w:p>
    <w:p w:rsidR="005923DF" w:rsidRDefault="00185569" w:rsidP="00F55A64">
      <w:pPr>
        <w:numPr>
          <w:ilvl w:val="1"/>
          <w:numId w:val="4"/>
        </w:numPr>
        <w:spacing w:after="0" w:line="240" w:lineRule="auto"/>
        <w:ind w:left="2520"/>
        <w:rPr>
          <w:rFonts w:ascii="Times New Roman" w:eastAsia="Calibri" w:hAnsi="Times New Roman" w:cs="Times New Roman"/>
          <w:sz w:val="24"/>
        </w:rPr>
      </w:pPr>
      <w:r>
        <w:rPr>
          <w:rFonts w:ascii="Times New Roman" w:eastAsia="Calibri" w:hAnsi="Times New Roman" w:cs="Times New Roman"/>
          <w:sz w:val="24"/>
        </w:rPr>
        <w:t>One-Stop Committee Report</w:t>
      </w:r>
    </w:p>
    <w:p w:rsidR="00223717" w:rsidRDefault="00223717" w:rsidP="00F55A64">
      <w:pPr>
        <w:numPr>
          <w:ilvl w:val="2"/>
          <w:numId w:val="4"/>
        </w:numPr>
        <w:spacing w:after="0" w:line="240" w:lineRule="auto"/>
        <w:ind w:left="3060" w:hanging="360"/>
        <w:rPr>
          <w:rFonts w:ascii="Times New Roman" w:eastAsia="Calibri" w:hAnsi="Times New Roman" w:cs="Times New Roman"/>
          <w:sz w:val="24"/>
        </w:rPr>
      </w:pPr>
      <w:r>
        <w:rPr>
          <w:rFonts w:ascii="Times New Roman" w:eastAsia="Calibri" w:hAnsi="Times New Roman" w:cs="Times New Roman"/>
          <w:sz w:val="24"/>
        </w:rPr>
        <w:t>Oshkosh Job Center update</w:t>
      </w:r>
    </w:p>
    <w:p w:rsidR="0020340F" w:rsidRDefault="0020340F" w:rsidP="00F55A64">
      <w:pPr>
        <w:numPr>
          <w:ilvl w:val="2"/>
          <w:numId w:val="4"/>
        </w:numPr>
        <w:spacing w:after="0" w:line="240" w:lineRule="auto"/>
        <w:ind w:left="3060" w:hanging="360"/>
        <w:rPr>
          <w:rFonts w:ascii="Times New Roman" w:eastAsia="Calibri" w:hAnsi="Times New Roman" w:cs="Times New Roman"/>
          <w:sz w:val="24"/>
        </w:rPr>
      </w:pPr>
      <w:r>
        <w:rPr>
          <w:rFonts w:ascii="Times New Roman" w:eastAsia="Calibri" w:hAnsi="Times New Roman" w:cs="Times New Roman"/>
          <w:sz w:val="24"/>
        </w:rPr>
        <w:t xml:space="preserve">Approve contracts for WIA programs (DW/Adult/Youth for PY14) </w:t>
      </w:r>
      <w:r w:rsidRPr="0020340F">
        <w:rPr>
          <w:rFonts w:ascii="Times New Roman" w:eastAsia="Calibri" w:hAnsi="Times New Roman" w:cs="Times New Roman"/>
          <w:i/>
          <w:color w:val="FF0000"/>
          <w:sz w:val="24"/>
        </w:rPr>
        <w:t>(Action Item)</w:t>
      </w:r>
    </w:p>
    <w:p w:rsidR="00ED70D5" w:rsidRDefault="00185569" w:rsidP="00F55A64">
      <w:pPr>
        <w:numPr>
          <w:ilvl w:val="1"/>
          <w:numId w:val="4"/>
        </w:numPr>
        <w:spacing w:after="0" w:line="240" w:lineRule="auto"/>
        <w:ind w:left="2520"/>
        <w:rPr>
          <w:rFonts w:ascii="Times New Roman" w:eastAsia="Calibri" w:hAnsi="Times New Roman" w:cs="Times New Roman"/>
          <w:sz w:val="24"/>
        </w:rPr>
      </w:pPr>
      <w:r>
        <w:rPr>
          <w:rFonts w:ascii="Times New Roman" w:eastAsia="Calibri" w:hAnsi="Times New Roman" w:cs="Times New Roman"/>
          <w:sz w:val="24"/>
        </w:rPr>
        <w:t>Youth Committee Report</w:t>
      </w:r>
    </w:p>
    <w:p w:rsidR="00E45A8B" w:rsidRPr="0020340F" w:rsidRDefault="00FF312B" w:rsidP="0020340F">
      <w:pPr>
        <w:numPr>
          <w:ilvl w:val="2"/>
          <w:numId w:val="4"/>
        </w:numPr>
        <w:spacing w:after="0" w:line="240" w:lineRule="auto"/>
        <w:ind w:left="3060" w:hanging="360"/>
        <w:rPr>
          <w:rFonts w:ascii="Times New Roman" w:eastAsia="Calibri" w:hAnsi="Times New Roman" w:cs="Times New Roman"/>
          <w:sz w:val="24"/>
        </w:rPr>
      </w:pPr>
      <w:r>
        <w:rPr>
          <w:rFonts w:ascii="Times New Roman" w:eastAsia="Calibri" w:hAnsi="Times New Roman" w:cs="Times New Roman"/>
          <w:sz w:val="24"/>
        </w:rPr>
        <w:t xml:space="preserve">Youth Stipend Policy </w:t>
      </w:r>
      <w:r w:rsidRPr="00E73320">
        <w:rPr>
          <w:rFonts w:ascii="Times New Roman" w:eastAsia="Calibri" w:hAnsi="Times New Roman" w:cs="Times New Roman"/>
          <w:i/>
          <w:color w:val="FF0000"/>
          <w:sz w:val="24"/>
        </w:rPr>
        <w:t>(Action Item)</w:t>
      </w:r>
    </w:p>
    <w:p w:rsidR="00FF312B" w:rsidRDefault="00FF312B" w:rsidP="00FF312B">
      <w:pPr>
        <w:numPr>
          <w:ilvl w:val="0"/>
          <w:numId w:val="4"/>
        </w:numPr>
        <w:spacing w:after="0" w:line="240" w:lineRule="auto"/>
        <w:ind w:left="1980" w:hanging="540"/>
        <w:rPr>
          <w:rFonts w:ascii="Times New Roman" w:eastAsia="Calibri" w:hAnsi="Times New Roman" w:cs="Times New Roman"/>
          <w:sz w:val="24"/>
        </w:rPr>
      </w:pPr>
      <w:r>
        <w:rPr>
          <w:rFonts w:ascii="Times New Roman" w:eastAsia="Calibri" w:hAnsi="Times New Roman" w:cs="Times New Roman"/>
          <w:sz w:val="24"/>
        </w:rPr>
        <w:t>Director’s Update</w:t>
      </w:r>
    </w:p>
    <w:p w:rsidR="00FF312B" w:rsidRDefault="00FF312B" w:rsidP="00F55A64">
      <w:pPr>
        <w:numPr>
          <w:ilvl w:val="1"/>
          <w:numId w:val="4"/>
        </w:numPr>
        <w:spacing w:after="0" w:line="240" w:lineRule="auto"/>
        <w:ind w:left="2520"/>
        <w:rPr>
          <w:rFonts w:ascii="Times New Roman" w:eastAsia="Calibri" w:hAnsi="Times New Roman" w:cs="Times New Roman"/>
          <w:sz w:val="24"/>
        </w:rPr>
      </w:pPr>
      <w:r>
        <w:rPr>
          <w:rFonts w:ascii="Times New Roman" w:eastAsia="Calibri" w:hAnsi="Times New Roman" w:cs="Times New Roman"/>
          <w:sz w:val="24"/>
        </w:rPr>
        <w:t>Strategic Plan Update</w:t>
      </w:r>
    </w:p>
    <w:p w:rsidR="007C0420" w:rsidRDefault="007C0420" w:rsidP="00F55A64">
      <w:pPr>
        <w:numPr>
          <w:ilvl w:val="1"/>
          <w:numId w:val="4"/>
        </w:numPr>
        <w:spacing w:after="0" w:line="240" w:lineRule="auto"/>
        <w:ind w:left="2520"/>
        <w:rPr>
          <w:rFonts w:ascii="Times New Roman" w:eastAsia="Calibri" w:hAnsi="Times New Roman" w:cs="Times New Roman"/>
          <w:sz w:val="24"/>
        </w:rPr>
      </w:pPr>
      <w:r>
        <w:rPr>
          <w:rFonts w:ascii="Times New Roman" w:eastAsia="Calibri" w:hAnsi="Times New Roman" w:cs="Times New Roman"/>
          <w:sz w:val="24"/>
        </w:rPr>
        <w:t xml:space="preserve">Approval of plan to pursue planning grant </w:t>
      </w:r>
      <w:r w:rsidRPr="007C0420">
        <w:rPr>
          <w:rFonts w:ascii="Times New Roman" w:eastAsia="Calibri" w:hAnsi="Times New Roman" w:cs="Times New Roman"/>
          <w:i/>
          <w:color w:val="FF0000"/>
          <w:sz w:val="24"/>
        </w:rPr>
        <w:t>(Action Item)</w:t>
      </w:r>
    </w:p>
    <w:p w:rsidR="00FF312B" w:rsidRDefault="00FF312B" w:rsidP="00F55A64">
      <w:pPr>
        <w:numPr>
          <w:ilvl w:val="1"/>
          <w:numId w:val="4"/>
        </w:numPr>
        <w:spacing w:after="0" w:line="240" w:lineRule="auto"/>
        <w:ind w:left="2520"/>
        <w:rPr>
          <w:rFonts w:ascii="Times New Roman" w:eastAsia="Calibri" w:hAnsi="Times New Roman" w:cs="Times New Roman"/>
          <w:sz w:val="24"/>
        </w:rPr>
      </w:pPr>
      <w:r>
        <w:rPr>
          <w:rFonts w:ascii="Times New Roman" w:eastAsia="Calibri" w:hAnsi="Times New Roman" w:cs="Times New Roman"/>
          <w:sz w:val="24"/>
        </w:rPr>
        <w:t xml:space="preserve">Compliance update: Data Validation and </w:t>
      </w:r>
      <w:proofErr w:type="spellStart"/>
      <w:r>
        <w:rPr>
          <w:rFonts w:ascii="Times New Roman" w:eastAsia="Calibri" w:hAnsi="Times New Roman" w:cs="Times New Roman"/>
          <w:sz w:val="24"/>
        </w:rPr>
        <w:t>DoL</w:t>
      </w:r>
      <w:proofErr w:type="spellEnd"/>
      <w:r>
        <w:rPr>
          <w:rFonts w:ascii="Times New Roman" w:eastAsia="Calibri" w:hAnsi="Times New Roman" w:cs="Times New Roman"/>
          <w:sz w:val="24"/>
        </w:rPr>
        <w:t xml:space="preserve"> audit</w:t>
      </w:r>
    </w:p>
    <w:p w:rsidR="00FF312B" w:rsidRDefault="00FF312B" w:rsidP="00F55A64">
      <w:pPr>
        <w:numPr>
          <w:ilvl w:val="1"/>
          <w:numId w:val="4"/>
        </w:numPr>
        <w:spacing w:after="0" w:line="240" w:lineRule="auto"/>
        <w:ind w:left="2520"/>
        <w:rPr>
          <w:rFonts w:ascii="Times New Roman" w:eastAsia="Calibri" w:hAnsi="Times New Roman" w:cs="Times New Roman"/>
          <w:sz w:val="24"/>
        </w:rPr>
      </w:pPr>
      <w:r>
        <w:rPr>
          <w:rFonts w:ascii="Times New Roman" w:eastAsia="Calibri" w:hAnsi="Times New Roman" w:cs="Times New Roman"/>
          <w:sz w:val="24"/>
        </w:rPr>
        <w:t>In-depth overview of WIA Program</w:t>
      </w:r>
    </w:p>
    <w:p w:rsidR="00FF312B" w:rsidRPr="002F6260" w:rsidRDefault="00FF312B" w:rsidP="00F55A64">
      <w:pPr>
        <w:numPr>
          <w:ilvl w:val="1"/>
          <w:numId w:val="4"/>
        </w:numPr>
        <w:spacing w:after="0" w:line="240" w:lineRule="auto"/>
        <w:ind w:left="2520"/>
        <w:rPr>
          <w:rFonts w:ascii="Times New Roman" w:eastAsia="Calibri" w:hAnsi="Times New Roman" w:cs="Times New Roman"/>
          <w:sz w:val="24"/>
        </w:rPr>
      </w:pPr>
      <w:r>
        <w:rPr>
          <w:rFonts w:ascii="Times New Roman" w:eastAsia="Calibri" w:hAnsi="Times New Roman" w:cs="Times New Roman"/>
          <w:sz w:val="24"/>
        </w:rPr>
        <w:t>Other</w:t>
      </w:r>
    </w:p>
    <w:p w:rsidR="0071098D" w:rsidRDefault="00FF312B" w:rsidP="00FF312B">
      <w:pPr>
        <w:numPr>
          <w:ilvl w:val="0"/>
          <w:numId w:val="4"/>
        </w:numPr>
        <w:spacing w:after="0" w:line="240" w:lineRule="auto"/>
        <w:ind w:left="1980" w:hanging="540"/>
        <w:rPr>
          <w:rFonts w:ascii="Times New Roman" w:eastAsia="Calibri" w:hAnsi="Times New Roman" w:cs="Times New Roman"/>
          <w:sz w:val="24"/>
        </w:rPr>
      </w:pPr>
      <w:r w:rsidRPr="00FF312B">
        <w:rPr>
          <w:rFonts w:ascii="Times New Roman" w:eastAsia="Calibri" w:hAnsi="Times New Roman" w:cs="Times New Roman"/>
          <w:sz w:val="24"/>
        </w:rPr>
        <w:t>Adjournment</w:t>
      </w:r>
    </w:p>
    <w:p w:rsidR="007C0420" w:rsidRPr="00FF312B" w:rsidRDefault="007C0420" w:rsidP="007C0420">
      <w:pPr>
        <w:spacing w:after="0" w:line="240" w:lineRule="auto"/>
        <w:ind w:left="2880"/>
        <w:rPr>
          <w:rFonts w:ascii="Times New Roman" w:eastAsia="Calibri" w:hAnsi="Times New Roman" w:cs="Times New Roman"/>
          <w:sz w:val="24"/>
        </w:rPr>
      </w:pPr>
      <w:r>
        <w:rPr>
          <w:rFonts w:ascii="Times New Roman" w:eastAsia="Calibri" w:hAnsi="Times New Roman" w:cs="Times New Roman"/>
          <w:sz w:val="24"/>
        </w:rPr>
        <w:t>Next meeting is: May 15, 2014</w:t>
      </w:r>
    </w:p>
    <w:p w:rsidR="00990313" w:rsidRPr="00966223" w:rsidRDefault="00990313" w:rsidP="00990313">
      <w:pPr>
        <w:spacing w:after="0" w:line="240" w:lineRule="auto"/>
        <w:rPr>
          <w:rFonts w:ascii="Times New Roman" w:eastAsia="Calibri" w:hAnsi="Times New Roman" w:cs="Times New Roman"/>
          <w:sz w:val="12"/>
          <w:szCs w:val="12"/>
        </w:rPr>
      </w:pPr>
    </w:p>
    <w:p w:rsidR="00223717" w:rsidRPr="00966223" w:rsidRDefault="00223717" w:rsidP="00223717">
      <w:pPr>
        <w:tabs>
          <w:tab w:val="left" w:pos="2520"/>
          <w:tab w:val="left" w:pos="3420"/>
          <w:tab w:val="left" w:pos="4140"/>
        </w:tabs>
        <w:spacing w:after="0" w:line="240" w:lineRule="auto"/>
        <w:rPr>
          <w:rFonts w:ascii="Times New Roman" w:hAnsi="Times New Roman" w:cs="Times New Roman"/>
          <w:sz w:val="24"/>
          <w:u w:val="single"/>
        </w:rPr>
      </w:pPr>
      <w:r w:rsidRPr="00966223">
        <w:rPr>
          <w:rFonts w:ascii="Times New Roman" w:hAnsi="Times New Roman" w:cs="Times New Roman"/>
          <w:sz w:val="24"/>
          <w:u w:val="single"/>
        </w:rPr>
        <w:t>Meeting location:</w:t>
      </w:r>
    </w:p>
    <w:p w:rsidR="002055DE" w:rsidRDefault="00223717" w:rsidP="00223717">
      <w:pPr>
        <w:tabs>
          <w:tab w:val="left" w:pos="2520"/>
          <w:tab w:val="left" w:pos="3420"/>
          <w:tab w:val="left" w:pos="4140"/>
        </w:tabs>
        <w:spacing w:after="0" w:line="240" w:lineRule="auto"/>
        <w:rPr>
          <w:rFonts w:ascii="Times New Roman" w:hAnsi="Times New Roman" w:cs="Times New Roman"/>
          <w:b/>
          <w:sz w:val="24"/>
          <w:highlight w:val="yellow"/>
        </w:rPr>
      </w:pPr>
      <w:r w:rsidRPr="00223717">
        <w:rPr>
          <w:rFonts w:ascii="Times New Roman" w:hAnsi="Times New Roman" w:cs="Times New Roman"/>
          <w:b/>
          <w:sz w:val="24"/>
          <w:highlight w:val="yellow"/>
        </w:rPr>
        <w:t>W</w:t>
      </w:r>
      <w:r w:rsidR="002055DE">
        <w:rPr>
          <w:rFonts w:ascii="Times New Roman" w:hAnsi="Times New Roman" w:cs="Times New Roman"/>
          <w:b/>
          <w:sz w:val="24"/>
          <w:highlight w:val="yellow"/>
        </w:rPr>
        <w:t>aupaca Foundry, Inc.</w:t>
      </w:r>
    </w:p>
    <w:p w:rsidR="002055DE" w:rsidRDefault="002055DE" w:rsidP="00223717">
      <w:pPr>
        <w:tabs>
          <w:tab w:val="left" w:pos="2520"/>
          <w:tab w:val="left" w:pos="3420"/>
          <w:tab w:val="left" w:pos="4140"/>
        </w:tabs>
        <w:spacing w:after="0" w:line="240" w:lineRule="auto"/>
        <w:rPr>
          <w:rFonts w:ascii="Times New Roman" w:hAnsi="Times New Roman" w:cs="Times New Roman"/>
          <w:b/>
          <w:sz w:val="24"/>
          <w:highlight w:val="yellow"/>
        </w:rPr>
      </w:pPr>
      <w:r>
        <w:rPr>
          <w:rFonts w:ascii="Times New Roman" w:hAnsi="Times New Roman" w:cs="Times New Roman"/>
          <w:b/>
          <w:sz w:val="24"/>
          <w:highlight w:val="yellow"/>
        </w:rPr>
        <w:t>1955 Brunner Drive</w:t>
      </w:r>
    </w:p>
    <w:p w:rsidR="00223717" w:rsidRDefault="002055DE" w:rsidP="00223717">
      <w:pPr>
        <w:tabs>
          <w:tab w:val="left" w:pos="2520"/>
          <w:tab w:val="left" w:pos="3420"/>
          <w:tab w:val="left" w:pos="4140"/>
        </w:tabs>
        <w:spacing w:after="0" w:line="240" w:lineRule="auto"/>
        <w:rPr>
          <w:rFonts w:ascii="Times New Roman" w:hAnsi="Times New Roman" w:cs="Times New Roman"/>
          <w:b/>
          <w:sz w:val="24"/>
          <w:highlight w:val="yellow"/>
        </w:rPr>
      </w:pPr>
      <w:r>
        <w:rPr>
          <w:rFonts w:ascii="Times New Roman" w:hAnsi="Times New Roman" w:cs="Times New Roman"/>
          <w:b/>
          <w:sz w:val="24"/>
          <w:highlight w:val="yellow"/>
        </w:rPr>
        <w:t>Waupaca, WI 54981</w:t>
      </w:r>
    </w:p>
    <w:p w:rsidR="006B5E79" w:rsidRPr="006B5E79" w:rsidRDefault="006B5E79" w:rsidP="00223717">
      <w:pPr>
        <w:tabs>
          <w:tab w:val="left" w:pos="2520"/>
          <w:tab w:val="left" w:pos="3420"/>
          <w:tab w:val="left" w:pos="4140"/>
        </w:tabs>
        <w:spacing w:after="0" w:line="240" w:lineRule="auto"/>
        <w:rPr>
          <w:rFonts w:ascii="Times New Roman" w:hAnsi="Times New Roman" w:cs="Times New Roman"/>
          <w:b/>
          <w:sz w:val="24"/>
          <w:highlight w:val="yellow"/>
        </w:rPr>
      </w:pPr>
      <w:r w:rsidRPr="006B5E79">
        <w:rPr>
          <w:rFonts w:ascii="Times New Roman" w:hAnsi="Times New Roman" w:cs="Times New Roman"/>
          <w:b/>
          <w:sz w:val="24"/>
          <w:highlight w:val="yellow"/>
        </w:rPr>
        <w:t>(715-258-6782</w:t>
      </w:r>
      <w:r w:rsidRPr="006B5E79">
        <w:rPr>
          <w:rFonts w:ascii="Arial" w:hAnsi="Arial" w:cs="Arial"/>
          <w:sz w:val="20"/>
          <w:szCs w:val="20"/>
          <w:highlight w:val="yellow"/>
        </w:rPr>
        <w:t xml:space="preserve"> </w:t>
      </w:r>
      <w:r w:rsidRPr="006B5E79">
        <w:rPr>
          <w:rFonts w:ascii="Arial" w:hAnsi="Arial" w:cs="Arial"/>
          <w:b/>
          <w:sz w:val="20"/>
          <w:szCs w:val="20"/>
          <w:highlight w:val="yellow"/>
        </w:rPr>
        <w:t>office</w:t>
      </w:r>
      <w:r w:rsidRPr="006B5E79">
        <w:rPr>
          <w:rFonts w:ascii="Arial" w:hAnsi="Arial" w:cs="Arial"/>
          <w:sz w:val="20"/>
          <w:szCs w:val="20"/>
          <w:highlight w:val="yellow"/>
        </w:rPr>
        <w:t>)</w:t>
      </w:r>
      <w:r>
        <w:rPr>
          <w:rFonts w:ascii="Arial" w:hAnsi="Arial" w:cs="Arial"/>
          <w:sz w:val="20"/>
          <w:szCs w:val="20"/>
          <w:highlight w:val="yellow"/>
        </w:rPr>
        <w:t xml:space="preserve"> – </w:t>
      </w:r>
      <w:proofErr w:type="gramStart"/>
      <w:r>
        <w:rPr>
          <w:rFonts w:ascii="Arial" w:hAnsi="Arial" w:cs="Arial"/>
          <w:sz w:val="20"/>
          <w:szCs w:val="20"/>
          <w:highlight w:val="yellow"/>
        </w:rPr>
        <w:t>drive</w:t>
      </w:r>
      <w:proofErr w:type="gramEnd"/>
      <w:r>
        <w:rPr>
          <w:rFonts w:ascii="Arial" w:hAnsi="Arial" w:cs="Arial"/>
          <w:sz w:val="20"/>
          <w:szCs w:val="20"/>
          <w:highlight w:val="yellow"/>
        </w:rPr>
        <w:t xml:space="preserve"> past the guard house, park in main parking lot.  Walk up the steps to the main entrance and announce that you are here for the FVWDB meeting</w:t>
      </w:r>
    </w:p>
    <w:p w:rsidR="00990313" w:rsidRPr="004549BA" w:rsidRDefault="00223717" w:rsidP="00223717">
      <w:pPr>
        <w:tabs>
          <w:tab w:val="left" w:pos="1464"/>
        </w:tabs>
        <w:spacing w:line="240" w:lineRule="auto"/>
        <w:rPr>
          <w:rFonts w:ascii="Times New Roman" w:hAnsi="Times New Roman" w:cs="Times New Roman"/>
          <w:b/>
          <w:sz w:val="24"/>
        </w:rPr>
      </w:pPr>
      <w:r>
        <w:rPr>
          <w:sz w:val="20"/>
          <w:szCs w:val="20"/>
        </w:rPr>
        <w:t>For additional information, if you require assistance to attend the meeting or to access meeting materials, or if you need an interpreter, contact Beth Reinke at FVWDB, 1401 McMahon Road, Suite 200, Neenah, WI 54956, breinke@fvwdb.com, 920-720-5600.</w:t>
      </w:r>
      <w:r w:rsidR="00990313">
        <w:rPr>
          <w:rFonts w:ascii="Times New Roman" w:hAnsi="Times New Roman" w:cs="Times New Roman"/>
          <w:b/>
          <w:sz w:val="24"/>
        </w:rPr>
        <w:t xml:space="preserve">  </w:t>
      </w:r>
    </w:p>
    <w:sectPr w:rsidR="00990313" w:rsidRPr="004549BA" w:rsidSect="0001537C">
      <w:pgSz w:w="12240" w:h="15840"/>
      <w:pgMar w:top="1008" w:right="1008" w:bottom="432"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F023CA"/>
    <w:multiLevelType w:val="hybridMultilevel"/>
    <w:tmpl w:val="D466CDEA"/>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
    <w:nsid w:val="13EA2C9A"/>
    <w:multiLevelType w:val="hybridMultilevel"/>
    <w:tmpl w:val="A6D85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22A6799B"/>
    <w:multiLevelType w:val="hybridMultilevel"/>
    <w:tmpl w:val="07709FAC"/>
    <w:lvl w:ilvl="0" w:tplc="8286CD5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nsid w:val="39437FF3"/>
    <w:multiLevelType w:val="hybridMultilevel"/>
    <w:tmpl w:val="D07A84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910E9"/>
    <w:multiLevelType w:val="hybridMultilevel"/>
    <w:tmpl w:val="D466CDEA"/>
    <w:lvl w:ilvl="0" w:tplc="04090011">
      <w:start w:val="1"/>
      <w:numFmt w:val="decimal"/>
      <w:lvlText w:val="%1)"/>
      <w:lvlJc w:val="left"/>
      <w:pPr>
        <w:ind w:left="2880" w:hanging="360"/>
      </w:pPr>
    </w:lvl>
    <w:lvl w:ilvl="1" w:tplc="04090019">
      <w:start w:val="1"/>
      <w:numFmt w:val="lowerLetter"/>
      <w:lvlText w:val="%2."/>
      <w:lvlJc w:val="left"/>
      <w:pPr>
        <w:ind w:left="3600" w:hanging="360"/>
      </w:pPr>
    </w:lvl>
    <w:lvl w:ilvl="2" w:tplc="0409001B">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nsid w:val="628C6469"/>
    <w:multiLevelType w:val="hybridMultilevel"/>
    <w:tmpl w:val="894CBA86"/>
    <w:lvl w:ilvl="0" w:tplc="AA4C929A">
      <w:start w:val="920"/>
      <w:numFmt w:val="bullet"/>
      <w:lvlText w:val="-"/>
      <w:lvlJc w:val="left"/>
      <w:pPr>
        <w:ind w:left="1080" w:hanging="360"/>
      </w:pPr>
      <w:rPr>
        <w:rFonts w:ascii="Calibri" w:eastAsia="Calibri" w:hAnsi="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2"/>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A2252"/>
    <w:rsid w:val="0001537C"/>
    <w:rsid w:val="00016CFF"/>
    <w:rsid w:val="0002051A"/>
    <w:rsid w:val="00036F74"/>
    <w:rsid w:val="000402E8"/>
    <w:rsid w:val="00040372"/>
    <w:rsid w:val="0007467C"/>
    <w:rsid w:val="000A14B5"/>
    <w:rsid w:val="000A2252"/>
    <w:rsid w:val="000B3E2C"/>
    <w:rsid w:val="000C0432"/>
    <w:rsid w:val="000C4A60"/>
    <w:rsid w:val="000E7278"/>
    <w:rsid w:val="000F6CA1"/>
    <w:rsid w:val="001569B7"/>
    <w:rsid w:val="001820DF"/>
    <w:rsid w:val="00185569"/>
    <w:rsid w:val="001A3C92"/>
    <w:rsid w:val="0020340F"/>
    <w:rsid w:val="002055DE"/>
    <w:rsid w:val="00223717"/>
    <w:rsid w:val="002318A7"/>
    <w:rsid w:val="002325CE"/>
    <w:rsid w:val="00260426"/>
    <w:rsid w:val="00264D5F"/>
    <w:rsid w:val="002724E2"/>
    <w:rsid w:val="0027732F"/>
    <w:rsid w:val="002D4B7B"/>
    <w:rsid w:val="002F6260"/>
    <w:rsid w:val="00306949"/>
    <w:rsid w:val="00343914"/>
    <w:rsid w:val="0036043B"/>
    <w:rsid w:val="00365D0B"/>
    <w:rsid w:val="00386F56"/>
    <w:rsid w:val="00387EE4"/>
    <w:rsid w:val="003E2AE3"/>
    <w:rsid w:val="00416D92"/>
    <w:rsid w:val="004354B3"/>
    <w:rsid w:val="004549BA"/>
    <w:rsid w:val="00462AEA"/>
    <w:rsid w:val="0048207A"/>
    <w:rsid w:val="004821C9"/>
    <w:rsid w:val="00482DE1"/>
    <w:rsid w:val="004D3AED"/>
    <w:rsid w:val="004F7CDF"/>
    <w:rsid w:val="0055262F"/>
    <w:rsid w:val="00577ECE"/>
    <w:rsid w:val="005923DF"/>
    <w:rsid w:val="006352BB"/>
    <w:rsid w:val="00657A83"/>
    <w:rsid w:val="00697115"/>
    <w:rsid w:val="006A4047"/>
    <w:rsid w:val="006B5E79"/>
    <w:rsid w:val="006B7C80"/>
    <w:rsid w:val="006E62FB"/>
    <w:rsid w:val="006F72BB"/>
    <w:rsid w:val="0071098D"/>
    <w:rsid w:val="00714E00"/>
    <w:rsid w:val="007157C5"/>
    <w:rsid w:val="0074593F"/>
    <w:rsid w:val="00752170"/>
    <w:rsid w:val="0078658C"/>
    <w:rsid w:val="007C0420"/>
    <w:rsid w:val="007D3A55"/>
    <w:rsid w:val="0087323A"/>
    <w:rsid w:val="008848BB"/>
    <w:rsid w:val="008E5AC3"/>
    <w:rsid w:val="008F1B8C"/>
    <w:rsid w:val="009025DE"/>
    <w:rsid w:val="0091343D"/>
    <w:rsid w:val="009613AC"/>
    <w:rsid w:val="00966223"/>
    <w:rsid w:val="00990313"/>
    <w:rsid w:val="009A52D7"/>
    <w:rsid w:val="00A205F6"/>
    <w:rsid w:val="00A2183C"/>
    <w:rsid w:val="00A351D1"/>
    <w:rsid w:val="00A373DE"/>
    <w:rsid w:val="00A634EC"/>
    <w:rsid w:val="00A76C25"/>
    <w:rsid w:val="00B67B3F"/>
    <w:rsid w:val="00BC5252"/>
    <w:rsid w:val="00BE0CB6"/>
    <w:rsid w:val="00BE0E46"/>
    <w:rsid w:val="00BE6B3D"/>
    <w:rsid w:val="00BF07B7"/>
    <w:rsid w:val="00C32B6E"/>
    <w:rsid w:val="00C54024"/>
    <w:rsid w:val="00C615D8"/>
    <w:rsid w:val="00C773B1"/>
    <w:rsid w:val="00CD12CE"/>
    <w:rsid w:val="00CD725C"/>
    <w:rsid w:val="00CD73A5"/>
    <w:rsid w:val="00D00D5F"/>
    <w:rsid w:val="00D47B11"/>
    <w:rsid w:val="00DD3C89"/>
    <w:rsid w:val="00E068A2"/>
    <w:rsid w:val="00E073ED"/>
    <w:rsid w:val="00E45A8B"/>
    <w:rsid w:val="00E73320"/>
    <w:rsid w:val="00ED70D5"/>
    <w:rsid w:val="00ED780C"/>
    <w:rsid w:val="00EE4295"/>
    <w:rsid w:val="00F04FA2"/>
    <w:rsid w:val="00F1192F"/>
    <w:rsid w:val="00F55A64"/>
    <w:rsid w:val="00F646AC"/>
    <w:rsid w:val="00FA5D1C"/>
    <w:rsid w:val="00FB1A07"/>
    <w:rsid w:val="00FB5B0C"/>
    <w:rsid w:val="00FB76D0"/>
    <w:rsid w:val="00FF31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AE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52"/>
    <w:rPr>
      <w:rFonts w:ascii="Tahoma" w:hAnsi="Tahoma" w:cs="Tahoma"/>
      <w:sz w:val="16"/>
      <w:szCs w:val="16"/>
    </w:rPr>
  </w:style>
  <w:style w:type="character" w:styleId="Hyperlink">
    <w:name w:val="Hyperlink"/>
    <w:basedOn w:val="DefaultParagraphFont"/>
    <w:uiPriority w:val="99"/>
    <w:semiHidden/>
    <w:unhideWhenUsed/>
    <w:rsid w:val="00CD73A5"/>
    <w:rPr>
      <w:color w:val="0000FF"/>
      <w:u w:val="single"/>
    </w:rPr>
  </w:style>
  <w:style w:type="paragraph" w:styleId="ListParagraph">
    <w:name w:val="List Paragraph"/>
    <w:basedOn w:val="Normal"/>
    <w:uiPriority w:val="34"/>
    <w:qFormat/>
    <w:rsid w:val="00A373DE"/>
    <w:pPr>
      <w:ind w:left="720"/>
      <w:contextualSpacing/>
    </w:pPr>
  </w:style>
  <w:style w:type="paragraph" w:styleId="NoSpacing">
    <w:name w:val="No Spacing"/>
    <w:uiPriority w:val="1"/>
    <w:qFormat/>
    <w:rsid w:val="00C615D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2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2252"/>
    <w:rPr>
      <w:rFonts w:ascii="Tahoma" w:hAnsi="Tahoma" w:cs="Tahoma"/>
      <w:sz w:val="16"/>
      <w:szCs w:val="16"/>
    </w:rPr>
  </w:style>
  <w:style w:type="character" w:styleId="Hyperlink">
    <w:name w:val="Hyperlink"/>
    <w:basedOn w:val="DefaultParagraphFont"/>
    <w:uiPriority w:val="99"/>
    <w:semiHidden/>
    <w:unhideWhenUsed/>
    <w:rsid w:val="00CD73A5"/>
    <w:rPr>
      <w:color w:val="0000FF"/>
      <w:u w:val="single"/>
    </w:rPr>
  </w:style>
  <w:style w:type="paragraph" w:styleId="ListParagraph">
    <w:name w:val="List Paragraph"/>
    <w:basedOn w:val="Normal"/>
    <w:uiPriority w:val="34"/>
    <w:qFormat/>
    <w:rsid w:val="00A373DE"/>
    <w:pPr>
      <w:ind w:left="720"/>
      <w:contextualSpacing/>
    </w:pPr>
  </w:style>
</w:styles>
</file>

<file path=word/webSettings.xml><?xml version="1.0" encoding="utf-8"?>
<w:webSettings xmlns:r="http://schemas.openxmlformats.org/officeDocument/2006/relationships" xmlns:w="http://schemas.openxmlformats.org/wordprocessingml/2006/main">
  <w:divs>
    <w:div w:id="156849028">
      <w:bodyDiv w:val="1"/>
      <w:marLeft w:val="0"/>
      <w:marRight w:val="0"/>
      <w:marTop w:val="0"/>
      <w:marBottom w:val="0"/>
      <w:divBdr>
        <w:top w:val="none" w:sz="0" w:space="0" w:color="auto"/>
        <w:left w:val="none" w:sz="0" w:space="0" w:color="auto"/>
        <w:bottom w:val="none" w:sz="0" w:space="0" w:color="auto"/>
        <w:right w:val="none" w:sz="0" w:space="0" w:color="auto"/>
      </w:divBdr>
    </w:div>
    <w:div w:id="813528381">
      <w:bodyDiv w:val="1"/>
      <w:marLeft w:val="0"/>
      <w:marRight w:val="0"/>
      <w:marTop w:val="0"/>
      <w:marBottom w:val="0"/>
      <w:divBdr>
        <w:top w:val="none" w:sz="0" w:space="0" w:color="auto"/>
        <w:left w:val="none" w:sz="0" w:space="0" w:color="auto"/>
        <w:bottom w:val="none" w:sz="0" w:space="0" w:color="auto"/>
        <w:right w:val="none" w:sz="0" w:space="0" w:color="auto"/>
      </w:divBdr>
    </w:div>
    <w:div w:id="1475831180">
      <w:bodyDiv w:val="1"/>
      <w:marLeft w:val="0"/>
      <w:marRight w:val="0"/>
      <w:marTop w:val="0"/>
      <w:marBottom w:val="0"/>
      <w:divBdr>
        <w:top w:val="none" w:sz="0" w:space="0" w:color="auto"/>
        <w:left w:val="none" w:sz="0" w:space="0" w:color="auto"/>
        <w:bottom w:val="none" w:sz="0" w:space="0" w:color="auto"/>
        <w:right w:val="none" w:sz="0" w:space="0" w:color="auto"/>
      </w:divBdr>
    </w:div>
    <w:div w:id="1989741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2BE5AD-EB34-4DA1-B9F0-15D60B25A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182</TotalTime>
  <Pages>1</Pages>
  <Words>256</Words>
  <Characters>1464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FDL County</Company>
  <LinksUpToDate>false</LinksUpToDate>
  <CharactersWithSpaces>1717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Marx, Michael J.</dc:creator>
  <cp:lastModifiedBy>breinke</cp:lastModifiedBy>
  <cp:revision>10</cp:revision>
  <cp:lastPrinted>2014-03-11T15:45:00Z</cp:lastPrinted>
  <dcterms:created xsi:type="dcterms:W3CDTF">2013-11-26T21:59:00Z</dcterms:created>
  <dcterms:modified xsi:type="dcterms:W3CDTF">2014-03-18T21:29:00Z</dcterms:modified>
</cp:coreProperties>
</file>